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F0" w:rsidRPr="00D71CF0" w:rsidRDefault="00D71CF0" w:rsidP="00D71C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D71CF0">
        <w:rPr>
          <w:b/>
          <w:bCs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D71CF0" w:rsidRPr="00D71CF0" w:rsidRDefault="00D71CF0" w:rsidP="00D71C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71CF0">
        <w:rPr>
          <w:b/>
          <w:bCs/>
          <w:sz w:val="28"/>
          <w:szCs w:val="28"/>
          <w:lang w:eastAsia="en-US"/>
        </w:rPr>
        <w:t>города Ростова-на-Дону «Школа № 101»</w:t>
      </w:r>
    </w:p>
    <w:p w:rsidR="00D71CF0" w:rsidRPr="00D71CF0" w:rsidRDefault="00D71CF0" w:rsidP="00D71C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71CF0">
        <w:rPr>
          <w:b/>
          <w:bCs/>
          <w:sz w:val="28"/>
          <w:szCs w:val="28"/>
          <w:lang w:eastAsia="en-US"/>
        </w:rPr>
        <w:t>МБОУ «Школа № 101»</w:t>
      </w:r>
    </w:p>
    <w:p w:rsidR="00D71CF0" w:rsidRPr="00D71CF0" w:rsidRDefault="00D71CF0" w:rsidP="00D71CF0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r w:rsidRPr="00D71CF0">
        <w:rPr>
          <w:b/>
          <w:bCs/>
          <w:sz w:val="28"/>
          <w:szCs w:val="28"/>
          <w:lang w:eastAsia="en-US"/>
        </w:rPr>
        <w:t>__________________________________________________________________</w:t>
      </w:r>
    </w:p>
    <w:p w:rsidR="00D71CF0" w:rsidRDefault="00D71CF0" w:rsidP="00D71CF0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</w:p>
    <w:p w:rsidR="00233E98" w:rsidRDefault="00233E98" w:rsidP="00D71CF0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</w:p>
    <w:tbl>
      <w:tblPr>
        <w:tblW w:w="10632" w:type="dxa"/>
        <w:tblInd w:w="-1058" w:type="dxa"/>
        <w:tblLook w:val="04A0" w:firstRow="1" w:lastRow="0" w:firstColumn="1" w:lastColumn="0" w:noHBand="0" w:noVBand="1"/>
      </w:tblPr>
      <w:tblGrid>
        <w:gridCol w:w="5306"/>
        <w:gridCol w:w="5326"/>
      </w:tblGrid>
      <w:tr w:rsidR="00233E98" w:rsidRPr="00D71CF0" w:rsidTr="00233E98">
        <w:tc>
          <w:tcPr>
            <w:tcW w:w="5306" w:type="dxa"/>
            <w:shd w:val="clear" w:color="auto" w:fill="auto"/>
          </w:tcPr>
          <w:p w:rsidR="00233E98" w:rsidRPr="00233E98" w:rsidRDefault="00233E98" w:rsidP="00233E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3E98">
              <w:rPr>
                <w:sz w:val="26"/>
                <w:szCs w:val="26"/>
              </w:rPr>
              <w:t>УЧТЕНО МНЕНИЕ</w:t>
            </w:r>
          </w:p>
        </w:tc>
        <w:tc>
          <w:tcPr>
            <w:tcW w:w="5326" w:type="dxa"/>
            <w:shd w:val="clear" w:color="auto" w:fill="auto"/>
          </w:tcPr>
          <w:p w:rsidR="00233E98" w:rsidRPr="00233E98" w:rsidRDefault="00233E98" w:rsidP="00233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</w:t>
            </w:r>
            <w:r w:rsidRPr="00233E98">
              <w:rPr>
                <w:sz w:val="26"/>
                <w:szCs w:val="26"/>
              </w:rPr>
              <w:t>УЧТЕНО МНЕНИЕ</w:t>
            </w:r>
          </w:p>
        </w:tc>
      </w:tr>
      <w:tr w:rsidR="00233E98" w:rsidRPr="00D71CF0" w:rsidTr="00233E98">
        <w:tc>
          <w:tcPr>
            <w:tcW w:w="5306" w:type="dxa"/>
            <w:shd w:val="clear" w:color="auto" w:fill="auto"/>
          </w:tcPr>
          <w:p w:rsidR="00233E98" w:rsidRPr="00233E98" w:rsidRDefault="00233E98" w:rsidP="00233E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3E98">
              <w:rPr>
                <w:sz w:val="26"/>
                <w:szCs w:val="26"/>
              </w:rPr>
              <w:t xml:space="preserve">Совета  МБОУ «Школа №101» </w:t>
            </w:r>
          </w:p>
        </w:tc>
        <w:tc>
          <w:tcPr>
            <w:tcW w:w="5326" w:type="dxa"/>
            <w:shd w:val="clear" w:color="auto" w:fill="auto"/>
          </w:tcPr>
          <w:p w:rsidR="00233E98" w:rsidRPr="00233E98" w:rsidRDefault="00233E98" w:rsidP="00233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 w:rsidRPr="00233E98">
              <w:rPr>
                <w:sz w:val="26"/>
                <w:szCs w:val="26"/>
              </w:rPr>
              <w:t>Совета обучающихся</w:t>
            </w:r>
          </w:p>
        </w:tc>
      </w:tr>
      <w:tr w:rsidR="00233E98" w:rsidRPr="00D71CF0" w:rsidTr="00233E98">
        <w:tc>
          <w:tcPr>
            <w:tcW w:w="5306" w:type="dxa"/>
            <w:shd w:val="clear" w:color="auto" w:fill="auto"/>
          </w:tcPr>
          <w:p w:rsidR="00233E98" w:rsidRPr="00233E98" w:rsidRDefault="00233E98" w:rsidP="00233E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3E98">
              <w:rPr>
                <w:sz w:val="26"/>
                <w:szCs w:val="26"/>
              </w:rPr>
              <w:t>протокол №1</w:t>
            </w:r>
          </w:p>
        </w:tc>
        <w:tc>
          <w:tcPr>
            <w:tcW w:w="5326" w:type="dxa"/>
            <w:shd w:val="clear" w:color="auto" w:fill="auto"/>
          </w:tcPr>
          <w:p w:rsidR="00233E98" w:rsidRPr="00233E98" w:rsidRDefault="00233E98" w:rsidP="00233E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33E98">
              <w:rPr>
                <w:sz w:val="26"/>
                <w:szCs w:val="26"/>
              </w:rPr>
              <w:t xml:space="preserve">МБОУ «Школа №101» </w:t>
            </w:r>
          </w:p>
        </w:tc>
      </w:tr>
      <w:tr w:rsidR="00233E98" w:rsidRPr="00D71CF0" w:rsidTr="00233E98">
        <w:tc>
          <w:tcPr>
            <w:tcW w:w="5306" w:type="dxa"/>
            <w:shd w:val="clear" w:color="auto" w:fill="auto"/>
          </w:tcPr>
          <w:p w:rsidR="00233E98" w:rsidRPr="00233E98" w:rsidRDefault="00233E98" w:rsidP="00233E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3E98">
              <w:rPr>
                <w:sz w:val="26"/>
                <w:szCs w:val="26"/>
              </w:rPr>
              <w:t>от «30» августа 2022 г.</w:t>
            </w:r>
          </w:p>
        </w:tc>
        <w:tc>
          <w:tcPr>
            <w:tcW w:w="5326" w:type="dxa"/>
            <w:shd w:val="clear" w:color="auto" w:fill="auto"/>
          </w:tcPr>
          <w:p w:rsidR="00233E98" w:rsidRPr="00233E98" w:rsidRDefault="00233E98" w:rsidP="00233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  <w:r w:rsidRPr="00233E98">
              <w:rPr>
                <w:sz w:val="26"/>
                <w:szCs w:val="26"/>
              </w:rPr>
              <w:t>протокол №1</w:t>
            </w:r>
          </w:p>
        </w:tc>
      </w:tr>
      <w:tr w:rsidR="00233E98" w:rsidRPr="00D71CF0" w:rsidTr="00233E98">
        <w:tc>
          <w:tcPr>
            <w:tcW w:w="5306" w:type="dxa"/>
            <w:shd w:val="clear" w:color="auto" w:fill="auto"/>
          </w:tcPr>
          <w:p w:rsidR="00233E98" w:rsidRPr="00233E98" w:rsidRDefault="00233E98" w:rsidP="00233E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26" w:type="dxa"/>
            <w:shd w:val="clear" w:color="auto" w:fill="auto"/>
          </w:tcPr>
          <w:p w:rsidR="00233E98" w:rsidRPr="00233E98" w:rsidRDefault="00233E98" w:rsidP="00233E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33E98">
              <w:rPr>
                <w:sz w:val="26"/>
                <w:szCs w:val="26"/>
              </w:rPr>
              <w:t>от «30» августа 2022 г.</w:t>
            </w:r>
          </w:p>
        </w:tc>
      </w:tr>
    </w:tbl>
    <w:p w:rsidR="00D71CF0" w:rsidRPr="00D71CF0" w:rsidRDefault="00D71CF0" w:rsidP="00D71CF0">
      <w:pPr>
        <w:widowControl w:val="0"/>
        <w:autoSpaceDE w:val="0"/>
        <w:autoSpaceDN w:val="0"/>
        <w:rPr>
          <w:sz w:val="20"/>
          <w:lang w:eastAsia="en-US"/>
        </w:rPr>
      </w:pPr>
    </w:p>
    <w:tbl>
      <w:tblPr>
        <w:tblW w:w="10632" w:type="dxa"/>
        <w:tblInd w:w="-1058" w:type="dxa"/>
        <w:tblLook w:val="04A0" w:firstRow="1" w:lastRow="0" w:firstColumn="1" w:lastColumn="0" w:noHBand="0" w:noVBand="1"/>
      </w:tblPr>
      <w:tblGrid>
        <w:gridCol w:w="5306"/>
        <w:gridCol w:w="5326"/>
      </w:tblGrid>
      <w:tr w:rsidR="00D71CF0" w:rsidRPr="00D71CF0" w:rsidTr="00233E98">
        <w:tc>
          <w:tcPr>
            <w:tcW w:w="5306" w:type="dxa"/>
            <w:shd w:val="clear" w:color="auto" w:fill="auto"/>
          </w:tcPr>
          <w:p w:rsidR="00D71CF0" w:rsidRPr="00D71CF0" w:rsidRDefault="00D71CF0" w:rsidP="00D71C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CF0">
              <w:rPr>
                <w:sz w:val="26"/>
                <w:szCs w:val="26"/>
              </w:rPr>
              <w:t>Рассмотрено и принято</w:t>
            </w:r>
          </w:p>
        </w:tc>
        <w:tc>
          <w:tcPr>
            <w:tcW w:w="5326" w:type="dxa"/>
            <w:shd w:val="clear" w:color="auto" w:fill="auto"/>
          </w:tcPr>
          <w:p w:rsidR="00D71CF0" w:rsidRPr="00D71CF0" w:rsidRDefault="00D71CF0" w:rsidP="00D71C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71CF0">
              <w:rPr>
                <w:sz w:val="26"/>
                <w:szCs w:val="26"/>
              </w:rPr>
              <w:t>УТВЕРЖДАЮ</w:t>
            </w:r>
          </w:p>
        </w:tc>
      </w:tr>
      <w:tr w:rsidR="00D71CF0" w:rsidRPr="00D71CF0" w:rsidTr="00233E98">
        <w:tc>
          <w:tcPr>
            <w:tcW w:w="5306" w:type="dxa"/>
            <w:shd w:val="clear" w:color="auto" w:fill="auto"/>
          </w:tcPr>
          <w:p w:rsidR="00D71CF0" w:rsidRPr="00D71CF0" w:rsidRDefault="00D71CF0" w:rsidP="00D71C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CF0">
              <w:rPr>
                <w:sz w:val="26"/>
                <w:szCs w:val="26"/>
              </w:rPr>
              <w:t>на заседании пед.совета</w:t>
            </w:r>
          </w:p>
        </w:tc>
        <w:tc>
          <w:tcPr>
            <w:tcW w:w="5326" w:type="dxa"/>
            <w:shd w:val="clear" w:color="auto" w:fill="auto"/>
          </w:tcPr>
          <w:p w:rsidR="00D71CF0" w:rsidRPr="00D71CF0" w:rsidRDefault="00D71CF0" w:rsidP="00D71C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71CF0">
              <w:rPr>
                <w:sz w:val="26"/>
                <w:szCs w:val="26"/>
              </w:rPr>
              <w:t>Директор МБОУ «Школа № 101»</w:t>
            </w:r>
          </w:p>
        </w:tc>
      </w:tr>
      <w:tr w:rsidR="00D71CF0" w:rsidRPr="00D71CF0" w:rsidTr="00233E98">
        <w:tc>
          <w:tcPr>
            <w:tcW w:w="5306" w:type="dxa"/>
            <w:shd w:val="clear" w:color="auto" w:fill="auto"/>
          </w:tcPr>
          <w:p w:rsidR="00D71CF0" w:rsidRPr="00D71CF0" w:rsidRDefault="00D71CF0" w:rsidP="00D71C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CF0">
              <w:rPr>
                <w:sz w:val="26"/>
                <w:szCs w:val="26"/>
              </w:rPr>
              <w:t>МБОУ «Школа № 101»</w:t>
            </w:r>
          </w:p>
        </w:tc>
        <w:tc>
          <w:tcPr>
            <w:tcW w:w="5326" w:type="dxa"/>
            <w:shd w:val="clear" w:color="auto" w:fill="auto"/>
          </w:tcPr>
          <w:p w:rsidR="00D71CF0" w:rsidRPr="00D71CF0" w:rsidRDefault="00D71CF0" w:rsidP="00D71C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71CF0">
              <w:rPr>
                <w:sz w:val="26"/>
                <w:szCs w:val="26"/>
              </w:rPr>
              <w:t>________________Т.Н. Полонская</w:t>
            </w:r>
          </w:p>
        </w:tc>
      </w:tr>
      <w:tr w:rsidR="00D71CF0" w:rsidRPr="00D71CF0" w:rsidTr="00233E98">
        <w:tc>
          <w:tcPr>
            <w:tcW w:w="5306" w:type="dxa"/>
            <w:shd w:val="clear" w:color="auto" w:fill="auto"/>
          </w:tcPr>
          <w:p w:rsidR="00D71CF0" w:rsidRPr="00D71CF0" w:rsidRDefault="00D71CF0" w:rsidP="00D71C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CF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29.08.2022 г. </w:t>
            </w:r>
            <w:r w:rsidRPr="00D71CF0">
              <w:rPr>
                <w:sz w:val="26"/>
                <w:szCs w:val="26"/>
              </w:rPr>
              <w:t xml:space="preserve"> Протокол № 1</w:t>
            </w:r>
          </w:p>
        </w:tc>
        <w:tc>
          <w:tcPr>
            <w:tcW w:w="5326" w:type="dxa"/>
            <w:shd w:val="clear" w:color="auto" w:fill="auto"/>
          </w:tcPr>
          <w:p w:rsidR="00D71CF0" w:rsidRPr="00D71CF0" w:rsidRDefault="00D71CF0" w:rsidP="00D71C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71CF0">
              <w:rPr>
                <w:sz w:val="22"/>
                <w:szCs w:val="22"/>
              </w:rPr>
              <w:t xml:space="preserve">(приказ № </w:t>
            </w:r>
            <w:r w:rsidR="00233E98">
              <w:rPr>
                <w:sz w:val="22"/>
                <w:szCs w:val="22"/>
              </w:rPr>
              <w:t>381</w:t>
            </w:r>
            <w:r w:rsidRPr="00D71CF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</w:t>
            </w:r>
            <w:r w:rsidRPr="00D71CF0">
              <w:rPr>
                <w:sz w:val="22"/>
                <w:szCs w:val="22"/>
              </w:rPr>
              <w:t>9.0</w:t>
            </w:r>
            <w:r>
              <w:rPr>
                <w:sz w:val="22"/>
                <w:szCs w:val="22"/>
              </w:rPr>
              <w:t>8</w:t>
            </w:r>
            <w:r w:rsidRPr="00D71CF0">
              <w:rPr>
                <w:sz w:val="22"/>
                <w:szCs w:val="22"/>
              </w:rPr>
              <w:t>.2021 г.)</w:t>
            </w:r>
          </w:p>
        </w:tc>
      </w:tr>
    </w:tbl>
    <w:p w:rsidR="00D71CF0" w:rsidRDefault="00D71CF0" w:rsidP="0008534F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</w:p>
    <w:p w:rsidR="00D71CF0" w:rsidRDefault="00D71CF0" w:rsidP="0008534F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</w:p>
    <w:p w:rsidR="0008534F" w:rsidRPr="00D71CF0" w:rsidRDefault="00D71CF0" w:rsidP="0008534F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D71CF0">
        <w:rPr>
          <w:b/>
          <w:bCs/>
          <w:color w:val="auto"/>
          <w:sz w:val="28"/>
          <w:szCs w:val="28"/>
        </w:rPr>
        <w:t>ПОЛОЖЕНИЕ</w:t>
      </w:r>
    </w:p>
    <w:p w:rsidR="0008534F" w:rsidRDefault="00D71CF0" w:rsidP="00A6437D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D71CF0">
        <w:rPr>
          <w:b/>
          <w:bCs/>
          <w:color w:val="auto"/>
          <w:sz w:val="28"/>
          <w:szCs w:val="28"/>
        </w:rPr>
        <w:t xml:space="preserve">О </w:t>
      </w:r>
      <w:r w:rsidR="00A6437D">
        <w:rPr>
          <w:b/>
          <w:bCs/>
          <w:color w:val="auto"/>
          <w:sz w:val="28"/>
          <w:szCs w:val="28"/>
        </w:rPr>
        <w:t>ЯЗЫКЕ ОБРАЗОВАНИЯ И ПОРЯДКЕ ОРГАНИЗАЦИИ ИЗУЧЕНИЯ РОДНЫХ И ИНОСТРАННЫХ ЯЗЫКОВ В ОБРАЗОВАТЕЛЬНОЙ ОРГАНИЗАЦИИ</w:t>
      </w:r>
    </w:p>
    <w:p w:rsidR="00A6437D" w:rsidRPr="00D71CF0" w:rsidRDefault="00A6437D" w:rsidP="00A6437D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</w:p>
    <w:p w:rsidR="00D71CF0" w:rsidRDefault="00D71CF0" w:rsidP="0008534F">
      <w:pPr>
        <w:jc w:val="center"/>
        <w:rPr>
          <w:b/>
          <w:bCs/>
        </w:rPr>
      </w:pPr>
    </w:p>
    <w:p w:rsidR="00D71CF0" w:rsidRDefault="00D71CF0" w:rsidP="0008534F">
      <w:pPr>
        <w:jc w:val="center"/>
        <w:rPr>
          <w:b/>
          <w:bCs/>
        </w:rPr>
      </w:pPr>
    </w:p>
    <w:p w:rsidR="0008534F" w:rsidRDefault="0008534F" w:rsidP="00A6437D">
      <w:pPr>
        <w:rPr>
          <w:b/>
          <w:bCs/>
          <w:sz w:val="28"/>
          <w:szCs w:val="28"/>
        </w:rPr>
      </w:pPr>
      <w:r w:rsidRPr="00D71CF0">
        <w:rPr>
          <w:b/>
          <w:bCs/>
          <w:sz w:val="28"/>
          <w:szCs w:val="28"/>
        </w:rPr>
        <w:t>1. Общие положения</w:t>
      </w:r>
    </w:p>
    <w:p w:rsidR="000B2FFB" w:rsidRPr="00D71CF0" w:rsidRDefault="000B2FFB" w:rsidP="0008534F">
      <w:pPr>
        <w:jc w:val="center"/>
        <w:rPr>
          <w:b/>
          <w:bCs/>
          <w:sz w:val="28"/>
          <w:szCs w:val="28"/>
        </w:rPr>
      </w:pPr>
    </w:p>
    <w:p w:rsidR="0008534F" w:rsidRDefault="0008534F" w:rsidP="0008534F">
      <w:pPr>
        <w:jc w:val="both"/>
        <w:rPr>
          <w:sz w:val="28"/>
          <w:szCs w:val="28"/>
        </w:rPr>
      </w:pPr>
      <w:r w:rsidRPr="00D71CF0">
        <w:rPr>
          <w:sz w:val="28"/>
          <w:szCs w:val="28"/>
        </w:rPr>
        <w:t xml:space="preserve">1.1. </w:t>
      </w:r>
      <w:r w:rsidR="00A6437D">
        <w:rPr>
          <w:sz w:val="28"/>
          <w:szCs w:val="28"/>
        </w:rPr>
        <w:t xml:space="preserve">Настоящее положение о языке образования и порядке организации изучения родных и иностранных языков в образовательной организации (далее — Положение) разработано в соответствии с Федеральным законом № 273-ФЗ от 29.12.2012 г. «Об образовании в Российской Федерации» в редакции от 25 июля 2022 года, Декларацией  о языках народов России «О языках народов Российской Федерации» от 25.10.1991 г. № 1807-1 с изменениями на 11 июня 2021 г., Законом Российской Федерации «О государственном языке Российской Федерации» от 01.06.2005 г. № 53-ФЗ с изменениями </w:t>
      </w:r>
      <w:r w:rsidR="00DA67B8">
        <w:rPr>
          <w:sz w:val="28"/>
          <w:szCs w:val="28"/>
        </w:rPr>
        <w:t>на 30 апреля 2021 года, Приказами Минпросвещения Российской Федерации от 31 мая 2021 года № 286 и № 287 «Об утверждении Федерального государственного образовательного стандарта начального общего образования» и «Об утверждении Федерального государственного образовательного стандарта основного общего образования», Приказом Минобрнауки России от 17.05.2012 года № 413 «Об утверждении федерального государственного образовательного стандарта среднего общего образования» с изменениями на 11 декабря 2020 года, а также Уставом МБОУ «Школа № 101»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0B2FFB" w:rsidRDefault="000B2FFB" w:rsidP="000B2F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DA67B8">
        <w:rPr>
          <w:sz w:val="28"/>
          <w:szCs w:val="28"/>
        </w:rPr>
        <w:t>Настоящее Положение определяет язык обучения, порядок выбора родного языка</w:t>
      </w:r>
      <w:r w:rsidR="0065541A">
        <w:rPr>
          <w:sz w:val="28"/>
          <w:szCs w:val="28"/>
        </w:rPr>
        <w:t xml:space="preserve"> образования и изучение иностранного языка, регулирует использование государственного языка Российской Федерации в образовательной деятельности.</w:t>
      </w:r>
    </w:p>
    <w:p w:rsidR="0065541A" w:rsidRDefault="0065541A" w:rsidP="000B2F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образования, а также изучение иностранного языка в целях развития языковой культуры в соответствии с законодательством Российской Федерации в МБОУ «Школа № 101».</w:t>
      </w:r>
    </w:p>
    <w:p w:rsidR="00A35C25" w:rsidRDefault="00A35C25" w:rsidP="000B2F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1.4. 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начального</w:t>
      </w:r>
      <w:r w:rsidR="008261D0">
        <w:rPr>
          <w:sz w:val="28"/>
          <w:szCs w:val="28"/>
        </w:rPr>
        <w:t xml:space="preserve"> общего, основного общего и среднего общего образования.</w:t>
      </w:r>
    </w:p>
    <w:p w:rsidR="008261D0" w:rsidRDefault="008261D0" w:rsidP="000B2F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1.5. В целях недопущения нарушений прав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народов Российской Федерации.</w:t>
      </w:r>
    </w:p>
    <w:p w:rsidR="00A35C25" w:rsidRDefault="008261D0" w:rsidP="000B2F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1.6. Настоящее Положение обязательно для исполнения всеми участниками образовательных отношений.</w:t>
      </w:r>
    </w:p>
    <w:p w:rsidR="00111E01" w:rsidRPr="00111E01" w:rsidRDefault="00111E01" w:rsidP="00111E01">
      <w:pPr>
        <w:rPr>
          <w:b/>
          <w:bCs/>
          <w:sz w:val="28"/>
          <w:szCs w:val="28"/>
        </w:rPr>
      </w:pPr>
      <w:r w:rsidRPr="00111E01">
        <w:rPr>
          <w:b/>
          <w:bCs/>
          <w:sz w:val="28"/>
          <w:szCs w:val="28"/>
        </w:rPr>
        <w:t>2. Язык образования (обучения)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2.1. В соответствии со ст.14 п.1 Закона РФ «Об образовании в Российской Федерации» гарантируется получение образования на государственном языке Российской Федерации, а также выбор языка изучения в пределах возможностей, предоставляемых системой образования.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 xml:space="preserve">2.2. Образовательная деятельность в </w:t>
      </w:r>
      <w:r>
        <w:rPr>
          <w:sz w:val="28"/>
          <w:szCs w:val="28"/>
        </w:rPr>
        <w:t xml:space="preserve">МБОУ «Школа № 101» </w:t>
      </w:r>
      <w:r w:rsidRPr="00111E01">
        <w:rPr>
          <w:sz w:val="28"/>
          <w:szCs w:val="28"/>
        </w:rPr>
        <w:t xml:space="preserve"> осуществляется на русском языке.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 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2.3.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lastRenderedPageBreak/>
        <w:t>2.4. Документооборот в образовательной организации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2.5. Иностранные граждане и лица без гражданства все документы представляют в образовательную организацию на русском языке или вместе с заверенным в установленном порядке переводом на русский язык.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2.6. Граждане Российской Федерации, иностранные граждане и лица без гражданства получают образование в образовательной организации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2.7. Школа обеспечивает открытость и доступность информации о языке образования и порядке организации изучения родных языков.</w:t>
      </w:r>
    </w:p>
    <w:p w:rsidR="00111E01" w:rsidRPr="00111E01" w:rsidRDefault="00111E01" w:rsidP="00111E01">
      <w:pPr>
        <w:rPr>
          <w:b/>
          <w:bCs/>
          <w:sz w:val="28"/>
          <w:szCs w:val="28"/>
        </w:rPr>
      </w:pPr>
      <w:r w:rsidRPr="00111E01">
        <w:rPr>
          <w:b/>
          <w:bCs/>
          <w:sz w:val="28"/>
          <w:szCs w:val="28"/>
        </w:rPr>
        <w:t>3. Изучение русского языка как государственного языка Российской Федерации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3.1. Русский язык как государственный язык Российской Федерации изучается во всех с 1 по 11 классах в соответствии с Законом Российской Федерации № 1807-1 от 25.10.1991 г. «О языках народов Российской Федерации» и с Федеральным законом № 273-ФЗ от 29.12.2012 г. «Об образовании в Российской Федерации».</w:t>
      </w:r>
    </w:p>
    <w:p w:rsid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 xml:space="preserve">3.2. Изучение русского языка как государственного языка в школе регламентируется Федеральными государственными образовательными стандартами. На изучение русского языка как государственного языка Российской Федерации отводится количество часов, соответствующее </w:t>
      </w:r>
      <w:r>
        <w:rPr>
          <w:sz w:val="28"/>
          <w:szCs w:val="28"/>
        </w:rPr>
        <w:t>учебному плану.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3.3. Не допускается сокращение количества часов на изучение русского языка.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3.4. 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3.5. К использованию в образовательной деятельности допускаются 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lastRenderedPageBreak/>
        <w:t>3.6. Изучение родного языка в школе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«Родной язык и литературное чтение на родном языке», «Родной язык и Родная литература» примерных учебных планов начального общего и основного общего образования.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3.7. Количество часов, отводимых в образовательной организации на преподавание учебных предметов «Родной (русский) язык», «Литературное чтение на родном (русском) языке» и «Родная (русская) литература», устанавливается самостоятельно учебным планом ООП на основании решения Педагогического совета.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3.8. Рабочие программы учебных предметов при реализации обязательных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 и уровень среднего общего образования) разрабатываются в соответствии с ФГОС и утверждаются школой самостоятельно в рамках ООП. Содержание программ отдельных учебных предметов общего образования определяется требованиями к предметным результатам, изложенным в федеральных государственных образовательных стандартах начального общего и основного общего образования.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3.9. Организация текущего контроля успеваемости, промежуточной аттестации по указанным предметам осуществляется в соответствии с локальным нормативным актом образовательной организации.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3.10. Обучающимся, слабо владеющим русским языком, образовательная организация в пределах своих возможностей, оказывает помощь через консультации.</w:t>
      </w:r>
    </w:p>
    <w:p w:rsid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3.11. При использовании государственного языка Российской Федерации - русского языка не допускается использования слов и выражений, не соответствующих нормам современного русского литературного языка, за исключением иностранных слов, не имеющих общеупотребительных аналогов в русском языке.</w:t>
      </w:r>
    </w:p>
    <w:p w:rsidR="00111E01" w:rsidRDefault="00111E01" w:rsidP="00111E01">
      <w:pPr>
        <w:rPr>
          <w:b/>
          <w:bCs/>
          <w:sz w:val="28"/>
          <w:szCs w:val="28"/>
        </w:rPr>
      </w:pPr>
      <w:r w:rsidRPr="00111E01">
        <w:rPr>
          <w:b/>
          <w:bCs/>
          <w:sz w:val="28"/>
          <w:szCs w:val="28"/>
        </w:rPr>
        <w:t>4. Изучение иностранного языка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4.1. Обучение иностранным язык</w:t>
      </w:r>
      <w:r>
        <w:rPr>
          <w:sz w:val="28"/>
          <w:szCs w:val="28"/>
        </w:rPr>
        <w:t>ам в МБОУ «Школа № 101»</w:t>
      </w:r>
      <w:r w:rsidRPr="00111E01">
        <w:rPr>
          <w:sz w:val="28"/>
          <w:szCs w:val="28"/>
        </w:rPr>
        <w:t xml:space="preserve"> на уровнях начального общего, основного общего, среднего общего образования проводится в рамках основных образовательных программ в соответствии с Федеральными государственными образовательными стандартами соответствующего уровня. Преподавание иностранных языков, не вошедших </w:t>
      </w:r>
      <w:r w:rsidRPr="00111E01">
        <w:rPr>
          <w:sz w:val="28"/>
          <w:szCs w:val="28"/>
        </w:rPr>
        <w:lastRenderedPageBreak/>
        <w:t>в учебные планы, может осуществляться в качестве дополнительного образования.</w:t>
      </w:r>
    </w:p>
    <w:p w:rsidR="00111E01" w:rsidRPr="00111E01" w:rsidRDefault="00111E01" w:rsidP="00111E01">
      <w:pPr>
        <w:rPr>
          <w:sz w:val="28"/>
          <w:szCs w:val="28"/>
        </w:rPr>
      </w:pPr>
      <w:r w:rsidRPr="00111E01">
        <w:rPr>
          <w:sz w:val="28"/>
          <w:szCs w:val="28"/>
        </w:rPr>
        <w:t>4.2. Изучение иностранных языков направлено на достижение предметных, метапредметных и личностных результатов обучения, предусмотренных Федеральными государственными образовательными стандартами общего образования, в том числе:</w:t>
      </w:r>
    </w:p>
    <w:p w:rsidR="00111E01" w:rsidRPr="00111E01" w:rsidRDefault="00111E01" w:rsidP="00111E01">
      <w:pPr>
        <w:rPr>
          <w:sz w:val="28"/>
          <w:szCs w:val="28"/>
        </w:rPr>
      </w:pPr>
      <w:r w:rsidRPr="00111E01">
        <w:rPr>
          <w:sz w:val="28"/>
          <w:szCs w:val="28"/>
        </w:rPr>
        <w:t>•</w:t>
      </w:r>
      <w:r w:rsidRPr="00111E01">
        <w:rPr>
          <w:sz w:val="28"/>
          <w:szCs w:val="28"/>
        </w:rPr>
        <w:tab/>
        <w:t>формирование иноязычной коммуникативной компетенции — освоение знаний о языковых явлениях изучаемого языка, разных способах выражения мысли в иностранном языке;</w:t>
      </w:r>
    </w:p>
    <w:p w:rsidR="00111E01" w:rsidRPr="00111E01" w:rsidRDefault="00111E01" w:rsidP="00111E01">
      <w:pPr>
        <w:rPr>
          <w:sz w:val="28"/>
          <w:szCs w:val="28"/>
        </w:rPr>
      </w:pPr>
      <w:r w:rsidRPr="00111E01">
        <w:rPr>
          <w:sz w:val="28"/>
          <w:szCs w:val="28"/>
        </w:rPr>
        <w:t>•</w:t>
      </w:r>
      <w:r w:rsidRPr="00111E01">
        <w:rPr>
          <w:sz w:val="28"/>
          <w:szCs w:val="28"/>
        </w:rPr>
        <w:tab/>
        <w:t>формирование социокультурной/межкультурной компетенции — приобщение к культуре, традициям, реалиям стран/страны изучаемого языка;</w:t>
      </w:r>
    </w:p>
    <w:p w:rsidR="00111E01" w:rsidRPr="00111E01" w:rsidRDefault="00111E01" w:rsidP="00111E01">
      <w:pPr>
        <w:rPr>
          <w:sz w:val="28"/>
          <w:szCs w:val="28"/>
        </w:rPr>
      </w:pPr>
      <w:r w:rsidRPr="00111E01">
        <w:rPr>
          <w:sz w:val="28"/>
          <w:szCs w:val="28"/>
        </w:rPr>
        <w:t>•</w:t>
      </w:r>
      <w:r w:rsidRPr="00111E01">
        <w:rPr>
          <w:sz w:val="28"/>
          <w:szCs w:val="28"/>
        </w:rPr>
        <w:tab/>
        <w:t>формирование умения представлять свою страну, ее культуру в условиях межкультурного общения;</w:t>
      </w:r>
    </w:p>
    <w:p w:rsidR="00111E01" w:rsidRPr="00111E01" w:rsidRDefault="00111E01" w:rsidP="00111E01">
      <w:pPr>
        <w:rPr>
          <w:sz w:val="28"/>
          <w:szCs w:val="28"/>
        </w:rPr>
      </w:pPr>
      <w:r w:rsidRPr="00111E01">
        <w:rPr>
          <w:sz w:val="28"/>
          <w:szCs w:val="28"/>
        </w:rPr>
        <w:t>•</w:t>
      </w:r>
      <w:r w:rsidRPr="00111E01">
        <w:rPr>
          <w:sz w:val="28"/>
          <w:szCs w:val="28"/>
        </w:rPr>
        <w:tab/>
        <w:t>развитие учебно-познавательной компетенции — ознакомление с доступными обучающимся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11E01" w:rsidRPr="00111E01" w:rsidRDefault="00111E01" w:rsidP="00111E01">
      <w:pPr>
        <w:rPr>
          <w:sz w:val="28"/>
          <w:szCs w:val="28"/>
        </w:rPr>
      </w:pPr>
      <w:r w:rsidRPr="00111E01">
        <w:rPr>
          <w:sz w:val="28"/>
          <w:szCs w:val="28"/>
        </w:rPr>
        <w:t>•</w:t>
      </w:r>
      <w:r w:rsidRPr="00111E01">
        <w:rPr>
          <w:sz w:val="28"/>
          <w:szCs w:val="28"/>
        </w:rPr>
        <w:tab/>
        <w:t>развитие личности обучающихся посредством реализации воспитательного потенциала иностранного языка;</w:t>
      </w:r>
    </w:p>
    <w:p w:rsidR="00111E01" w:rsidRPr="00111E01" w:rsidRDefault="00111E01" w:rsidP="00111E01">
      <w:pPr>
        <w:rPr>
          <w:sz w:val="28"/>
          <w:szCs w:val="28"/>
        </w:rPr>
      </w:pPr>
      <w:r w:rsidRPr="00111E01">
        <w:rPr>
          <w:sz w:val="28"/>
          <w:szCs w:val="28"/>
        </w:rPr>
        <w:t>•</w:t>
      </w:r>
      <w:r w:rsidRPr="00111E01">
        <w:rPr>
          <w:sz w:val="28"/>
          <w:szCs w:val="28"/>
        </w:rPr>
        <w:tab/>
        <w:t>формирование у обучающихся потребности изучения иностранных языков и овладение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в современном мире;</w:t>
      </w:r>
    </w:p>
    <w:p w:rsidR="00111E01" w:rsidRPr="00111E01" w:rsidRDefault="00111E01" w:rsidP="00111E01">
      <w:pPr>
        <w:rPr>
          <w:sz w:val="28"/>
          <w:szCs w:val="28"/>
        </w:rPr>
      </w:pPr>
      <w:r w:rsidRPr="00111E01">
        <w:rPr>
          <w:sz w:val="28"/>
          <w:szCs w:val="28"/>
        </w:rPr>
        <w:t>•</w:t>
      </w:r>
      <w:r w:rsidRPr="00111E01">
        <w:rPr>
          <w:sz w:val="28"/>
          <w:szCs w:val="28"/>
        </w:rPr>
        <w:tab/>
        <w:t>формирование общекультурной и этнической идентичности как составляющих гражданской идентичности личности;</w:t>
      </w:r>
    </w:p>
    <w:p w:rsidR="00111E01" w:rsidRPr="00111E01" w:rsidRDefault="00111E01" w:rsidP="00111E01">
      <w:pPr>
        <w:rPr>
          <w:sz w:val="28"/>
          <w:szCs w:val="28"/>
        </w:rPr>
      </w:pPr>
      <w:r w:rsidRPr="00111E01">
        <w:rPr>
          <w:sz w:val="28"/>
          <w:szCs w:val="28"/>
        </w:rPr>
        <w:t>•</w:t>
      </w:r>
      <w:r w:rsidRPr="00111E01">
        <w:rPr>
          <w:sz w:val="28"/>
          <w:szCs w:val="28"/>
        </w:rPr>
        <w:tab/>
        <w:t>воспитание качеств гражданина, патриота;</w:t>
      </w:r>
    </w:p>
    <w:p w:rsidR="00111E01" w:rsidRPr="00111E01" w:rsidRDefault="00111E01" w:rsidP="00111E01">
      <w:pPr>
        <w:rPr>
          <w:sz w:val="28"/>
          <w:szCs w:val="28"/>
        </w:rPr>
      </w:pPr>
      <w:r w:rsidRPr="00111E01">
        <w:rPr>
          <w:sz w:val="28"/>
          <w:szCs w:val="28"/>
        </w:rPr>
        <w:t>•</w:t>
      </w:r>
      <w:r w:rsidRPr="00111E01">
        <w:rPr>
          <w:sz w:val="28"/>
          <w:szCs w:val="28"/>
        </w:rPr>
        <w:tab/>
        <w:t>развитие национального самосознания, стремление к взаимопониманию между людьми разных сообществ, толерантному отношению к проявлениям иной культуры;</w:t>
      </w:r>
    </w:p>
    <w:p w:rsidR="00111E01" w:rsidRPr="00111E01" w:rsidRDefault="00111E01" w:rsidP="00111E01">
      <w:pPr>
        <w:rPr>
          <w:sz w:val="28"/>
          <w:szCs w:val="28"/>
        </w:rPr>
      </w:pPr>
      <w:r w:rsidRPr="00111E01">
        <w:rPr>
          <w:sz w:val="28"/>
          <w:szCs w:val="28"/>
        </w:rPr>
        <w:t>•</w:t>
      </w:r>
      <w:r w:rsidRPr="00111E01">
        <w:rPr>
          <w:sz w:val="28"/>
          <w:szCs w:val="28"/>
        </w:rPr>
        <w:tab/>
        <w:t>лучшему осознанию своей собственной культуры;</w:t>
      </w:r>
    </w:p>
    <w:p w:rsidR="00111E01" w:rsidRPr="00111E01" w:rsidRDefault="00111E01" w:rsidP="00111E01">
      <w:pPr>
        <w:rPr>
          <w:sz w:val="28"/>
          <w:szCs w:val="28"/>
        </w:rPr>
      </w:pPr>
      <w:r w:rsidRPr="00111E01">
        <w:rPr>
          <w:sz w:val="28"/>
          <w:szCs w:val="28"/>
        </w:rPr>
        <w:t>•</w:t>
      </w:r>
      <w:r w:rsidRPr="00111E01">
        <w:rPr>
          <w:sz w:val="28"/>
          <w:szCs w:val="28"/>
        </w:rPr>
        <w:tab/>
        <w:t>развитие стремления к овладению основами мировой культуры средствами иностранного языка.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4.3. Обучение иностранным языкам на всех уровнях образования осуществляется с учетом фактора преемственности обучения.</w:t>
      </w:r>
    </w:p>
    <w:p w:rsidR="00111E01" w:rsidRPr="00111E01" w:rsidRDefault="00111E01" w:rsidP="00111E01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4.4. Роди</w:t>
      </w:r>
      <w:r w:rsidRPr="00111E01">
        <w:rPr>
          <w:sz w:val="28"/>
          <w:szCs w:val="28"/>
        </w:rPr>
        <w:t>ели (законные представители) несовершеннолетнего обучающегося имеют право выбора обязательного второго иностранного языка с учетом наличия в образовательной организации условий возможностей, практического уровня подготовки ребенка и фактора преемственности обучения.</w:t>
      </w:r>
    </w:p>
    <w:p w:rsid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lastRenderedPageBreak/>
        <w:t>4.5. В соответствии с реализуемой образовательной программой организации, осуществляющей образовательную деятельность, и учебным планом, обучающиеся изучают иностранные языки со 2 класса. Более раннее изучение иностранного языка возможно в рамках предоставления в школе платных образовательных услуг, реализацию программ дополнительного образования, в том числе через сетевую форму взаимодействия с иными образовательными организациями.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111E01">
        <w:rPr>
          <w:sz w:val="28"/>
          <w:szCs w:val="28"/>
        </w:rPr>
        <w:t>. Спектр иностранных языков, предлагаемый для изучения в рамках реализации общеобразовательных программ и программ дополнительного образования определяется самостоятельно с учетом анализа выявляемых потребностей и возможностей организации, осуществляющей образовательную деятельность, наличия в школе условий и возможностей, практического уровня подготовки ребенка и фактора преемственности обучения.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111E01">
        <w:rPr>
          <w:sz w:val="28"/>
          <w:szCs w:val="28"/>
        </w:rPr>
        <w:t>.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111E01">
        <w:rPr>
          <w:sz w:val="28"/>
          <w:szCs w:val="28"/>
        </w:rPr>
        <w:t>. Выбор иностранного языка для изучения в рамках общеобразовательных программ осуществляется: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•</w:t>
      </w:r>
      <w:r w:rsidRPr="00111E01">
        <w:rPr>
          <w:sz w:val="28"/>
          <w:szCs w:val="28"/>
        </w:rPr>
        <w:tab/>
        <w:t>на уровне начального общего, основного общего образования — родителями (законными представителями) несовершеннолетнего обучающегося и с учетом его мнения;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•</w:t>
      </w:r>
      <w:r w:rsidRPr="00111E01">
        <w:rPr>
          <w:sz w:val="28"/>
          <w:szCs w:val="28"/>
        </w:rPr>
        <w:tab/>
        <w:t>на уровне среднего общего образования — самим обучающимся.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111E01">
        <w:rPr>
          <w:sz w:val="28"/>
          <w:szCs w:val="28"/>
        </w:rPr>
        <w:t xml:space="preserve">. Обучение иностранным языкам осуществляется в группах. Формирование групп и перевод обучающихся в соответствующие группы изучения иностранных языков относится к компетенции образовательной организации. 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111E01">
        <w:rPr>
          <w:sz w:val="28"/>
          <w:szCs w:val="28"/>
        </w:rPr>
        <w:t>. Формирование групп и перевод обучающихся в соответствующие группы иностранных языков осуществляется приказом директора школы.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4.1</w:t>
      </w:r>
      <w:r w:rsidR="004169A9">
        <w:rPr>
          <w:sz w:val="28"/>
          <w:szCs w:val="28"/>
        </w:rPr>
        <w:t>1</w:t>
      </w:r>
      <w:r w:rsidRPr="00111E01">
        <w:rPr>
          <w:sz w:val="28"/>
          <w:szCs w:val="28"/>
        </w:rPr>
        <w:t>. Промежуточная аттестация обучающихся, перешедших в течение учебного года в другие группы иностранного языка, производится в соответствии с положением о формах, периодичности и порядке текущего контроля успеваемости и промежуточной аттестации обучающихся образовательной организации.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4.1</w:t>
      </w:r>
      <w:r w:rsidR="004169A9">
        <w:rPr>
          <w:sz w:val="28"/>
          <w:szCs w:val="28"/>
        </w:rPr>
        <w:t>2</w:t>
      </w:r>
      <w:r w:rsidRPr="00111E01">
        <w:rPr>
          <w:sz w:val="28"/>
          <w:szCs w:val="28"/>
        </w:rPr>
        <w:t>. В школе не ведется преподавание и изучение отдельных учебных предметов, курсов, дисциплин (модулей) и иных компонентов на иностранных языках (билингвальное обучение).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lastRenderedPageBreak/>
        <w:t>4.1</w:t>
      </w:r>
      <w:r w:rsidR="004169A9">
        <w:rPr>
          <w:sz w:val="28"/>
          <w:szCs w:val="28"/>
        </w:rPr>
        <w:t>3</w:t>
      </w:r>
      <w:r w:rsidRPr="00111E01">
        <w:rPr>
          <w:sz w:val="28"/>
          <w:szCs w:val="28"/>
        </w:rPr>
        <w:t>. Проведение мероприятий, в том числе культурологической направленности, на иностранном языке осуществляется в соответствии с планом работы школы.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4.1</w:t>
      </w:r>
      <w:r w:rsidR="004169A9">
        <w:rPr>
          <w:sz w:val="28"/>
          <w:szCs w:val="28"/>
        </w:rPr>
        <w:t>4</w:t>
      </w:r>
      <w:r w:rsidRPr="00111E01">
        <w:rPr>
          <w:sz w:val="28"/>
          <w:szCs w:val="28"/>
        </w:rPr>
        <w:t>. Преподавание и изучение иностранного языка не осуществляется в ущерб преподаванию и изучению государственного языка Российской Федерации — русскому языку.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4.1</w:t>
      </w:r>
      <w:r w:rsidR="004169A9">
        <w:rPr>
          <w:sz w:val="28"/>
          <w:szCs w:val="28"/>
        </w:rPr>
        <w:t>5</w:t>
      </w:r>
      <w:r w:rsidRPr="00111E01">
        <w:rPr>
          <w:sz w:val="28"/>
          <w:szCs w:val="28"/>
        </w:rPr>
        <w:t xml:space="preserve">. </w:t>
      </w:r>
      <w:r w:rsidR="004169A9">
        <w:rPr>
          <w:sz w:val="28"/>
          <w:szCs w:val="28"/>
        </w:rPr>
        <w:t>И</w:t>
      </w:r>
      <w:r w:rsidRPr="00111E01">
        <w:rPr>
          <w:sz w:val="28"/>
          <w:szCs w:val="28"/>
        </w:rPr>
        <w:t>зучени</w:t>
      </w:r>
      <w:r w:rsidR="004169A9">
        <w:rPr>
          <w:sz w:val="28"/>
          <w:szCs w:val="28"/>
        </w:rPr>
        <w:t>е</w:t>
      </w:r>
      <w:r w:rsidRPr="00111E01">
        <w:rPr>
          <w:sz w:val="28"/>
          <w:szCs w:val="28"/>
        </w:rPr>
        <w:t xml:space="preserve"> второго иностранного языка </w:t>
      </w:r>
      <w:r w:rsidR="004169A9">
        <w:rPr>
          <w:sz w:val="28"/>
          <w:szCs w:val="28"/>
        </w:rPr>
        <w:t>в МБОУ «Школа № 101» организовывается в</w:t>
      </w:r>
      <w:r w:rsidR="004169A9" w:rsidRPr="00111E01">
        <w:rPr>
          <w:sz w:val="28"/>
          <w:szCs w:val="28"/>
        </w:rPr>
        <w:t xml:space="preserve"> соответствии с учебным планом</w:t>
      </w:r>
      <w:r w:rsidR="004169A9">
        <w:rPr>
          <w:sz w:val="28"/>
          <w:szCs w:val="28"/>
        </w:rPr>
        <w:t>.</w:t>
      </w:r>
    </w:p>
    <w:p w:rsidR="00111E01" w:rsidRPr="004169A9" w:rsidRDefault="00111E01" w:rsidP="004169A9">
      <w:pPr>
        <w:rPr>
          <w:b/>
          <w:bCs/>
          <w:sz w:val="28"/>
          <w:szCs w:val="28"/>
        </w:rPr>
      </w:pPr>
      <w:r w:rsidRPr="004169A9">
        <w:rPr>
          <w:b/>
          <w:bCs/>
          <w:sz w:val="28"/>
          <w:szCs w:val="28"/>
        </w:rPr>
        <w:t>5. Порядок выбора родного языка</w:t>
      </w:r>
    </w:p>
    <w:p w:rsidR="004169A9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5.1. Право на изучение родного языка в образовательной организации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</w:t>
      </w:r>
    </w:p>
    <w:p w:rsidR="004169A9" w:rsidRPr="00111E01" w:rsidRDefault="004169A9" w:rsidP="00111E01">
      <w:pPr>
        <w:spacing w:before="100" w:beforeAutospacing="1" w:after="100" w:afterAutospacing="1"/>
        <w:rPr>
          <w:sz w:val="28"/>
          <w:szCs w:val="28"/>
        </w:rPr>
      </w:pPr>
    </w:p>
    <w:p w:rsidR="004169A9" w:rsidRDefault="00111E01" w:rsidP="004169A9">
      <w:pPr>
        <w:spacing w:before="100" w:beforeAutospacing="1" w:after="100" w:afterAutospacing="1"/>
        <w:jc w:val="both"/>
        <w:rPr>
          <w:sz w:val="28"/>
          <w:szCs w:val="28"/>
        </w:rPr>
      </w:pPr>
      <w:r w:rsidRPr="00111E01">
        <w:rPr>
          <w:sz w:val="28"/>
          <w:szCs w:val="28"/>
        </w:rPr>
        <w:t xml:space="preserve">5.2. </w:t>
      </w:r>
      <w:r w:rsidR="004169A9">
        <w:rPr>
          <w:sz w:val="28"/>
          <w:szCs w:val="28"/>
        </w:rPr>
        <w:t>О</w:t>
      </w:r>
      <w:r w:rsidRPr="00111E01">
        <w:rPr>
          <w:sz w:val="28"/>
          <w:szCs w:val="28"/>
        </w:rPr>
        <w:t>пределения языка изучения</w:t>
      </w:r>
      <w:r w:rsidR="004169A9">
        <w:rPr>
          <w:sz w:val="28"/>
          <w:szCs w:val="28"/>
        </w:rPr>
        <w:t xml:space="preserve"> из числа языков народов Российской Федерации 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начального общего, основного общего и среднего общего образования.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5.</w:t>
      </w:r>
      <w:r w:rsidR="004169A9">
        <w:rPr>
          <w:sz w:val="28"/>
          <w:szCs w:val="28"/>
        </w:rPr>
        <w:t>3</w:t>
      </w:r>
      <w:r w:rsidRPr="00111E01">
        <w:rPr>
          <w:sz w:val="28"/>
          <w:szCs w:val="28"/>
        </w:rPr>
        <w:t>. Педагогический совет школы до начала нового учебного года принимает решение о внесении изменений в основные образовательные программы начального, основного и среднего образования, реализуемых образовательной организацией с целью обеспечения преподавания предметов образовательных областей «Родной язык и литературное чтение на родном языке» (ООП начального общего образования), «Родной язык и родная литература» (ООП основного общего и среднего образования)</w:t>
      </w:r>
      <w:r w:rsidR="004169A9">
        <w:rPr>
          <w:sz w:val="28"/>
          <w:szCs w:val="28"/>
        </w:rPr>
        <w:t xml:space="preserve"> согласно заявлениям родителей.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6. Заключительные положения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6.</w:t>
      </w:r>
      <w:r w:rsidR="004169A9">
        <w:rPr>
          <w:sz w:val="28"/>
          <w:szCs w:val="28"/>
        </w:rPr>
        <w:t>1</w:t>
      </w:r>
      <w:r w:rsidRPr="00111E01">
        <w:rPr>
          <w:sz w:val="28"/>
          <w:szCs w:val="28"/>
        </w:rPr>
        <w:t xml:space="preserve">. Настоящее Положение о языке образования и порядке организации изучения родных и иностранных языков в школе является локальным нормативным  актом, принимается на </w:t>
      </w:r>
      <w:r w:rsidR="004169A9">
        <w:rPr>
          <w:sz w:val="28"/>
          <w:szCs w:val="28"/>
        </w:rPr>
        <w:t>Педагогическом С</w:t>
      </w:r>
      <w:r w:rsidRPr="00111E01">
        <w:rPr>
          <w:sz w:val="28"/>
          <w:szCs w:val="28"/>
        </w:rPr>
        <w:t>овете школы</w:t>
      </w:r>
      <w:r w:rsidR="004169A9">
        <w:rPr>
          <w:sz w:val="28"/>
          <w:szCs w:val="28"/>
        </w:rPr>
        <w:t xml:space="preserve"> с учетом мнения Совета МБОУ «Школа № 101» и Совета обучающихся МБОУ «Школа № 101»</w:t>
      </w:r>
      <w:r w:rsidRPr="00111E01">
        <w:rPr>
          <w:sz w:val="28"/>
          <w:szCs w:val="28"/>
        </w:rPr>
        <w:t xml:space="preserve"> и утверждается (либо вводится в действие) приказом директора.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lastRenderedPageBreak/>
        <w:t>6.</w:t>
      </w:r>
      <w:r w:rsidR="004169A9">
        <w:rPr>
          <w:sz w:val="28"/>
          <w:szCs w:val="28"/>
        </w:rPr>
        <w:t>2</w:t>
      </w:r>
      <w:r w:rsidRPr="00111E01">
        <w:rPr>
          <w:sz w:val="28"/>
          <w:szCs w:val="28"/>
        </w:rPr>
        <w:t>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6.</w:t>
      </w:r>
      <w:r w:rsidR="004169A9">
        <w:rPr>
          <w:sz w:val="28"/>
          <w:szCs w:val="28"/>
        </w:rPr>
        <w:t>3</w:t>
      </w:r>
      <w:r w:rsidRPr="00111E01">
        <w:rPr>
          <w:sz w:val="28"/>
          <w:szCs w:val="28"/>
        </w:rPr>
        <w:t>. Положение о языке образования и порядке организации изучения родных и иностранных языков в общеобразовательной организации принимается на неопределенный срок. Изменения и дополнения к Положению принимаются в порядке, предусмотренном п.6.</w:t>
      </w:r>
      <w:r w:rsidR="004169A9">
        <w:rPr>
          <w:sz w:val="28"/>
          <w:szCs w:val="28"/>
        </w:rPr>
        <w:t>2</w:t>
      </w:r>
      <w:r w:rsidRPr="00111E01">
        <w:rPr>
          <w:sz w:val="28"/>
          <w:szCs w:val="28"/>
        </w:rPr>
        <w:t>. настоящего Положения.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  <w:r w:rsidRPr="00111E01">
        <w:rPr>
          <w:sz w:val="28"/>
          <w:szCs w:val="28"/>
        </w:rPr>
        <w:t>6.</w:t>
      </w:r>
      <w:r w:rsidR="004169A9">
        <w:rPr>
          <w:sz w:val="28"/>
          <w:szCs w:val="28"/>
        </w:rPr>
        <w:t>4</w:t>
      </w:r>
      <w:r w:rsidRPr="00111E01">
        <w:rPr>
          <w:sz w:val="28"/>
          <w:szCs w:val="28"/>
        </w:rPr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11E01" w:rsidRPr="00111E01" w:rsidRDefault="00111E01" w:rsidP="00111E01">
      <w:pPr>
        <w:spacing w:before="100" w:beforeAutospacing="1" w:after="100" w:afterAutospacing="1"/>
        <w:rPr>
          <w:sz w:val="28"/>
          <w:szCs w:val="28"/>
        </w:rPr>
      </w:pPr>
    </w:p>
    <w:p w:rsidR="00A35C25" w:rsidRDefault="00A35C25" w:rsidP="000B2FFB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A35C25" w:rsidSect="00D7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3D" w:rsidRDefault="0023503D" w:rsidP="00171D81">
      <w:r>
        <w:separator/>
      </w:r>
    </w:p>
  </w:endnote>
  <w:endnote w:type="continuationSeparator" w:id="0">
    <w:p w:rsidR="0023503D" w:rsidRDefault="0023503D" w:rsidP="0017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3D" w:rsidRDefault="0023503D" w:rsidP="00171D81">
      <w:r>
        <w:separator/>
      </w:r>
    </w:p>
  </w:footnote>
  <w:footnote w:type="continuationSeparator" w:id="0">
    <w:p w:rsidR="0023503D" w:rsidRDefault="0023503D" w:rsidP="00171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263E1"/>
    <w:multiLevelType w:val="hybridMultilevel"/>
    <w:tmpl w:val="D6BEBE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8509F"/>
    <w:multiLevelType w:val="hybridMultilevel"/>
    <w:tmpl w:val="D59A30C2"/>
    <w:lvl w:ilvl="0" w:tplc="4F1E9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D66DEE"/>
    <w:multiLevelType w:val="multilevel"/>
    <w:tmpl w:val="90AC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A12A6"/>
    <w:multiLevelType w:val="hybridMultilevel"/>
    <w:tmpl w:val="400677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F27FC"/>
    <w:multiLevelType w:val="hybridMultilevel"/>
    <w:tmpl w:val="3C48E52C"/>
    <w:lvl w:ilvl="0" w:tplc="4F1E9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1E9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E0552"/>
    <w:multiLevelType w:val="hybridMultilevel"/>
    <w:tmpl w:val="9A9AAE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043CED"/>
    <w:multiLevelType w:val="hybridMultilevel"/>
    <w:tmpl w:val="0F9E7DA4"/>
    <w:lvl w:ilvl="0" w:tplc="700CEBA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B660BA"/>
    <w:multiLevelType w:val="hybridMultilevel"/>
    <w:tmpl w:val="305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C31E8"/>
    <w:multiLevelType w:val="hybridMultilevel"/>
    <w:tmpl w:val="8DE63C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B12F4"/>
    <w:multiLevelType w:val="hybridMultilevel"/>
    <w:tmpl w:val="8348E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AF"/>
    <w:rsid w:val="00031DB5"/>
    <w:rsid w:val="00035E0F"/>
    <w:rsid w:val="000674C4"/>
    <w:rsid w:val="0008534F"/>
    <w:rsid w:val="000B2FFB"/>
    <w:rsid w:val="000C451A"/>
    <w:rsid w:val="00111E01"/>
    <w:rsid w:val="00120DEC"/>
    <w:rsid w:val="00171D81"/>
    <w:rsid w:val="00172255"/>
    <w:rsid w:val="001C18BC"/>
    <w:rsid w:val="001D1E8B"/>
    <w:rsid w:val="00233339"/>
    <w:rsid w:val="00233E98"/>
    <w:rsid w:val="0023503D"/>
    <w:rsid w:val="00243C0B"/>
    <w:rsid w:val="00254C60"/>
    <w:rsid w:val="0029642F"/>
    <w:rsid w:val="0033193B"/>
    <w:rsid w:val="00362BDC"/>
    <w:rsid w:val="003860A6"/>
    <w:rsid w:val="003D0949"/>
    <w:rsid w:val="003E0E6E"/>
    <w:rsid w:val="00400787"/>
    <w:rsid w:val="004169A9"/>
    <w:rsid w:val="004845AC"/>
    <w:rsid w:val="0052015D"/>
    <w:rsid w:val="00525423"/>
    <w:rsid w:val="005368D9"/>
    <w:rsid w:val="0055043B"/>
    <w:rsid w:val="00563143"/>
    <w:rsid w:val="00564F96"/>
    <w:rsid w:val="005D73AB"/>
    <w:rsid w:val="00642305"/>
    <w:rsid w:val="00645905"/>
    <w:rsid w:val="0065541A"/>
    <w:rsid w:val="00656E0D"/>
    <w:rsid w:val="006904DE"/>
    <w:rsid w:val="007B1B63"/>
    <w:rsid w:val="007E13EA"/>
    <w:rsid w:val="008261D0"/>
    <w:rsid w:val="00841F1C"/>
    <w:rsid w:val="008845DC"/>
    <w:rsid w:val="00894EA7"/>
    <w:rsid w:val="008A71F6"/>
    <w:rsid w:val="008C3A60"/>
    <w:rsid w:val="008F4489"/>
    <w:rsid w:val="00963D53"/>
    <w:rsid w:val="00A10D11"/>
    <w:rsid w:val="00A204D1"/>
    <w:rsid w:val="00A35C25"/>
    <w:rsid w:val="00A63740"/>
    <w:rsid w:val="00A6437D"/>
    <w:rsid w:val="00A73975"/>
    <w:rsid w:val="00AC57B9"/>
    <w:rsid w:val="00B1097F"/>
    <w:rsid w:val="00B70746"/>
    <w:rsid w:val="00BA65F7"/>
    <w:rsid w:val="00BA74DB"/>
    <w:rsid w:val="00BC5021"/>
    <w:rsid w:val="00BF6AE0"/>
    <w:rsid w:val="00C02793"/>
    <w:rsid w:val="00C26020"/>
    <w:rsid w:val="00C652AF"/>
    <w:rsid w:val="00C81A00"/>
    <w:rsid w:val="00C94E72"/>
    <w:rsid w:val="00CC4025"/>
    <w:rsid w:val="00CC4A6A"/>
    <w:rsid w:val="00CD5F04"/>
    <w:rsid w:val="00CD6B53"/>
    <w:rsid w:val="00CE4BC5"/>
    <w:rsid w:val="00CF79A1"/>
    <w:rsid w:val="00D12D6E"/>
    <w:rsid w:val="00D355EE"/>
    <w:rsid w:val="00D41E7D"/>
    <w:rsid w:val="00D71CF0"/>
    <w:rsid w:val="00D80239"/>
    <w:rsid w:val="00DA1CD1"/>
    <w:rsid w:val="00DA3DE5"/>
    <w:rsid w:val="00DA67B8"/>
    <w:rsid w:val="00E80CCB"/>
    <w:rsid w:val="00F426F7"/>
    <w:rsid w:val="00FC2CA1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386C4-5C52-F84F-BE11-D77CE9D7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534F"/>
    <w:pPr>
      <w:spacing w:before="120" w:after="120"/>
      <w:jc w:val="both"/>
    </w:pPr>
    <w:rPr>
      <w:color w:val="000000"/>
    </w:rPr>
  </w:style>
  <w:style w:type="paragraph" w:customStyle="1" w:styleId="Style4">
    <w:name w:val="Style4"/>
    <w:basedOn w:val="a"/>
    <w:rsid w:val="0008534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1">
    <w:name w:val="Абзац списка1"/>
    <w:basedOn w:val="a"/>
    <w:rsid w:val="00085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ag2">
    <w:name w:val="Zag_2"/>
    <w:basedOn w:val="a"/>
    <w:rsid w:val="0008534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FontStyle43">
    <w:name w:val="Font Style43"/>
    <w:rsid w:val="0008534F"/>
    <w:rPr>
      <w:rFonts w:ascii="Times New Roman" w:hAnsi="Times New Roman" w:cs="Times New Roman" w:hint="default"/>
      <w:sz w:val="18"/>
      <w:szCs w:val="18"/>
    </w:rPr>
  </w:style>
  <w:style w:type="character" w:customStyle="1" w:styleId="22">
    <w:name w:val="Заголовок №2 (2)"/>
    <w:rsid w:val="0008534F"/>
    <w:rPr>
      <w:rFonts w:ascii="Times New Roman" w:hAnsi="Times New Roman" w:cs="Times New Roman" w:hint="default"/>
      <w:noProof/>
      <w:spacing w:val="0"/>
      <w:sz w:val="25"/>
    </w:rPr>
  </w:style>
  <w:style w:type="character" w:customStyle="1" w:styleId="FontStyle20">
    <w:name w:val="Font Style20"/>
    <w:rsid w:val="0008534F"/>
    <w:rPr>
      <w:rFonts w:ascii="Segoe UI" w:hAnsi="Segoe UI" w:cs="Segoe UI" w:hint="default"/>
      <w:sz w:val="24"/>
      <w:szCs w:val="24"/>
    </w:rPr>
  </w:style>
  <w:style w:type="character" w:customStyle="1" w:styleId="Zag11">
    <w:name w:val="Zag_11"/>
    <w:rsid w:val="0008534F"/>
  </w:style>
  <w:style w:type="table" w:styleId="a4">
    <w:name w:val="Table Grid"/>
    <w:basedOn w:val="a1"/>
    <w:uiPriority w:val="59"/>
    <w:rsid w:val="00A20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0674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097F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customStyle="1" w:styleId="2">
    <w:name w:val="Сетка таблицы2"/>
    <w:basedOn w:val="a1"/>
    <w:next w:val="a4"/>
    <w:uiPriority w:val="59"/>
    <w:rsid w:val="00171D8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171D81"/>
    <w:pPr>
      <w:ind w:firstLine="544"/>
      <w:jc w:val="both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71D81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71D81"/>
    <w:rPr>
      <w:vertAlign w:val="superscript"/>
    </w:rPr>
  </w:style>
  <w:style w:type="character" w:styleId="a9">
    <w:name w:val="Hyperlink"/>
    <w:basedOn w:val="a0"/>
    <w:uiPriority w:val="99"/>
    <w:unhideWhenUsed/>
    <w:rsid w:val="008C3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2018-09-13T09:47:00Z</cp:lastPrinted>
  <dcterms:created xsi:type="dcterms:W3CDTF">2022-09-09T06:56:00Z</dcterms:created>
  <dcterms:modified xsi:type="dcterms:W3CDTF">2022-09-09T06:56:00Z</dcterms:modified>
</cp:coreProperties>
</file>